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B318" w14:textId="77777777" w:rsidR="00EE5DAF" w:rsidRPr="00347E33" w:rsidRDefault="00EE5DAF" w:rsidP="00C6048F">
      <w:pPr>
        <w:pStyle w:val="Kop2"/>
        <w:spacing w:before="0" w:after="200"/>
        <w:rPr>
          <w:snapToGrid w:val="0"/>
          <w:color w:val="365F91" w:themeColor="accent1" w:themeShade="BF"/>
          <w:sz w:val="28"/>
          <w:szCs w:val="28"/>
          <w:lang w:val="nl-BE" w:eastAsia="nl-NL"/>
        </w:rPr>
      </w:pPr>
      <w:r w:rsidRPr="00347E33">
        <w:rPr>
          <w:snapToGrid w:val="0"/>
          <w:color w:val="365F91" w:themeColor="accent1" w:themeShade="BF"/>
          <w:sz w:val="28"/>
          <w:szCs w:val="28"/>
          <w:lang w:val="nl-BE" w:eastAsia="nl-NL"/>
        </w:rPr>
        <w:t>Kabelbaansysteem W4</w:t>
      </w:r>
      <w:r w:rsidR="00EC7FD6" w:rsidRPr="00347E33">
        <w:rPr>
          <w:snapToGrid w:val="0"/>
          <w:color w:val="365F91" w:themeColor="accent1" w:themeShade="BF"/>
          <w:sz w:val="28"/>
          <w:szCs w:val="28"/>
          <w:lang w:val="nl-BE" w:eastAsia="nl-NL"/>
        </w:rPr>
        <w:t xml:space="preserve"> - </w:t>
      </w:r>
      <w:r w:rsidRPr="00347E33">
        <w:rPr>
          <w:snapToGrid w:val="0"/>
          <w:color w:val="365F91" w:themeColor="accent1" w:themeShade="BF"/>
          <w:sz w:val="28"/>
          <w:szCs w:val="28"/>
          <w:lang w:val="nl-BE" w:eastAsia="nl-NL"/>
        </w:rPr>
        <w:t>boordhoogte 15 mm</w:t>
      </w:r>
      <w:r w:rsidR="00207927">
        <w:rPr>
          <w:snapToGrid w:val="0"/>
          <w:color w:val="365F91" w:themeColor="accent1" w:themeShade="BF"/>
          <w:sz w:val="28"/>
          <w:szCs w:val="28"/>
          <w:lang w:val="nl-BE" w:eastAsia="nl-NL"/>
        </w:rPr>
        <w:t xml:space="preserve"> - </w:t>
      </w:r>
      <w:r w:rsidRPr="00347E33">
        <w:rPr>
          <w:snapToGrid w:val="0"/>
          <w:color w:val="365F91" w:themeColor="accent1" w:themeShade="BF"/>
          <w:sz w:val="28"/>
          <w:szCs w:val="28"/>
          <w:lang w:val="nl-BE" w:eastAsia="nl-NL"/>
        </w:rPr>
        <w:t>Sendzimir verzinkt</w:t>
      </w:r>
    </w:p>
    <w:p w14:paraId="0761B319" w14:textId="77777777" w:rsidR="00EE5DAF" w:rsidRPr="00347E33" w:rsidRDefault="00347E33" w:rsidP="007D2EF3">
      <w:pPr>
        <w:pStyle w:val="Plattetekst"/>
        <w:spacing w:after="200"/>
        <w:ind w:left="3119"/>
        <w:rPr>
          <w:snapToGrid w:val="0"/>
          <w:sz w:val="22"/>
          <w:szCs w:val="22"/>
          <w:lang w:eastAsia="nl-NL"/>
        </w:rPr>
      </w:pPr>
      <w:r w:rsidRPr="00347E33">
        <w:rPr>
          <w:rFonts w:cs="Arial"/>
          <w:sz w:val="22"/>
          <w:szCs w:val="22"/>
        </w:rPr>
        <w:t>De kabelbanen moeten vervaardigd zijn uit Sendzimir verzinkte staalplaat conform de NBN EN 10346.</w:t>
      </w:r>
      <w:r w:rsidRPr="00347E33">
        <w:rPr>
          <w:rFonts w:cs="Arial"/>
          <w:sz w:val="22"/>
          <w:szCs w:val="22"/>
        </w:rPr>
        <w:br/>
        <w:t>Ze hebben een U-vormige doorsnede met een boordhoogte van 15 mm</w:t>
      </w:r>
      <w:r w:rsidR="00126A05" w:rsidRPr="00126A05">
        <w:rPr>
          <w:noProof/>
          <w:sz w:val="22"/>
          <w:szCs w:val="22"/>
        </w:rPr>
        <w:t>.</w:t>
      </w:r>
      <w:r w:rsidRPr="00347E33">
        <w:rPr>
          <w:b/>
          <w:noProof/>
          <w:sz w:val="22"/>
          <w:szCs w:val="22"/>
        </w:rPr>
        <w:br/>
      </w:r>
      <w:r w:rsidR="00EE5DAF" w:rsidRPr="00347E3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1" wp14:anchorId="0761B321" wp14:editId="0761B322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800000" cy="1800000"/>
            <wp:effectExtent l="0" t="0" r="0" b="0"/>
            <wp:wrapSquare wrapText="bothSides"/>
            <wp:docPr id="1" name="Afbeelding 1" descr="C:\Documents and Settings\Bart\Mijn documenten\Mijn afbeeldingen\fotos Wibe\43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rt\Mijn documenten\Mijn afbeeldingen\fotos Wibe\430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AF" w:rsidRPr="00347E33">
        <w:rPr>
          <w:snapToGrid w:val="0"/>
          <w:sz w:val="22"/>
          <w:szCs w:val="22"/>
          <w:lang w:eastAsia="nl-NL"/>
        </w:rPr>
        <w:t xml:space="preserve">De bodem </w:t>
      </w:r>
      <w:r w:rsidR="007D2EF3">
        <w:rPr>
          <w:snapToGrid w:val="0"/>
          <w:sz w:val="22"/>
          <w:szCs w:val="22"/>
          <w:lang w:eastAsia="nl-NL"/>
        </w:rPr>
        <w:t>moet</w:t>
      </w:r>
      <w:r w:rsidR="00EE5DAF" w:rsidRPr="00347E33">
        <w:rPr>
          <w:snapToGrid w:val="0"/>
          <w:sz w:val="22"/>
          <w:szCs w:val="22"/>
          <w:lang w:eastAsia="nl-NL"/>
        </w:rPr>
        <w:t xml:space="preserve"> voorzien </w:t>
      </w:r>
      <w:r w:rsidR="007D2EF3">
        <w:rPr>
          <w:snapToGrid w:val="0"/>
          <w:sz w:val="22"/>
          <w:szCs w:val="22"/>
          <w:lang w:eastAsia="nl-NL"/>
        </w:rPr>
        <w:t xml:space="preserve">zijn </w:t>
      </w:r>
      <w:r w:rsidR="00EE5DAF" w:rsidRPr="00347E33">
        <w:rPr>
          <w:snapToGrid w:val="0"/>
          <w:sz w:val="22"/>
          <w:szCs w:val="22"/>
          <w:lang w:eastAsia="nl-NL"/>
        </w:rPr>
        <w:t>van alternerend:</w:t>
      </w:r>
      <w:r w:rsidR="00D1023C">
        <w:rPr>
          <w:snapToGrid w:val="0"/>
          <w:sz w:val="22"/>
          <w:szCs w:val="22"/>
          <w:lang w:eastAsia="nl-NL"/>
        </w:rPr>
        <w:br/>
      </w:r>
      <w:r w:rsidR="00EE5DAF" w:rsidRPr="00347E33">
        <w:rPr>
          <w:snapToGrid w:val="0"/>
          <w:sz w:val="22"/>
          <w:szCs w:val="22"/>
          <w:lang w:eastAsia="nl-NL"/>
        </w:rPr>
        <w:t>- dwars</w:t>
      </w:r>
      <w:r w:rsidRPr="00347E33">
        <w:rPr>
          <w:snapToGrid w:val="0"/>
          <w:sz w:val="22"/>
          <w:szCs w:val="22"/>
          <w:lang w:eastAsia="nl-NL"/>
        </w:rPr>
        <w:t xml:space="preserve"> </w:t>
      </w:r>
      <w:r w:rsidR="00EE5DAF" w:rsidRPr="00347E33">
        <w:rPr>
          <w:snapToGrid w:val="0"/>
          <w:sz w:val="22"/>
          <w:szCs w:val="22"/>
          <w:lang w:eastAsia="nl-NL"/>
        </w:rPr>
        <w:t>perforaties (diam</w:t>
      </w:r>
      <w:r w:rsidRPr="00347E33">
        <w:rPr>
          <w:snapToGrid w:val="0"/>
          <w:sz w:val="22"/>
          <w:szCs w:val="22"/>
          <w:lang w:eastAsia="nl-NL"/>
        </w:rPr>
        <w:t>eter</w:t>
      </w:r>
      <w:r w:rsidR="00EE5DAF" w:rsidRPr="00347E33">
        <w:rPr>
          <w:snapToGrid w:val="0"/>
          <w:sz w:val="22"/>
          <w:szCs w:val="22"/>
          <w:lang w:eastAsia="nl-NL"/>
        </w:rPr>
        <w:t xml:space="preserve"> 7 x 32 mm)</w:t>
      </w:r>
      <w:r w:rsidR="00D1023C">
        <w:rPr>
          <w:snapToGrid w:val="0"/>
          <w:sz w:val="22"/>
          <w:szCs w:val="22"/>
          <w:lang w:eastAsia="nl-NL"/>
        </w:rPr>
        <w:br/>
      </w:r>
      <w:r w:rsidR="00EE5DAF" w:rsidRPr="00347E33">
        <w:rPr>
          <w:snapToGrid w:val="0"/>
          <w:sz w:val="22"/>
          <w:szCs w:val="22"/>
          <w:lang w:eastAsia="nl-NL"/>
        </w:rPr>
        <w:t>- gaten met diameter 3,5 mm</w:t>
      </w:r>
      <w:r w:rsidR="00D1023C">
        <w:rPr>
          <w:snapToGrid w:val="0"/>
          <w:sz w:val="22"/>
          <w:szCs w:val="22"/>
          <w:lang w:eastAsia="nl-NL"/>
        </w:rPr>
        <w:br/>
      </w:r>
      <w:r w:rsidR="00EE5DAF" w:rsidRPr="00347E33">
        <w:rPr>
          <w:snapToGrid w:val="0"/>
          <w:sz w:val="22"/>
          <w:szCs w:val="22"/>
          <w:lang w:eastAsia="nl-NL"/>
        </w:rPr>
        <w:t>- langs</w:t>
      </w:r>
      <w:r w:rsidRPr="00347E33">
        <w:rPr>
          <w:snapToGrid w:val="0"/>
          <w:sz w:val="22"/>
          <w:szCs w:val="22"/>
          <w:lang w:eastAsia="nl-NL"/>
        </w:rPr>
        <w:t xml:space="preserve"> </w:t>
      </w:r>
      <w:r w:rsidR="00EE5DAF" w:rsidRPr="00347E33">
        <w:rPr>
          <w:snapToGrid w:val="0"/>
          <w:sz w:val="22"/>
          <w:szCs w:val="22"/>
          <w:lang w:eastAsia="nl-NL"/>
        </w:rPr>
        <w:t>perforaties (diam</w:t>
      </w:r>
      <w:r w:rsidRPr="00347E33">
        <w:rPr>
          <w:snapToGrid w:val="0"/>
          <w:sz w:val="22"/>
          <w:szCs w:val="22"/>
          <w:lang w:eastAsia="nl-NL"/>
        </w:rPr>
        <w:t>eter</w:t>
      </w:r>
      <w:r w:rsidR="00EE5DAF" w:rsidRPr="00347E33">
        <w:rPr>
          <w:snapToGrid w:val="0"/>
          <w:sz w:val="22"/>
          <w:szCs w:val="22"/>
          <w:lang w:eastAsia="nl-NL"/>
        </w:rPr>
        <w:t xml:space="preserve"> 7 x 25 mm)</w:t>
      </w:r>
      <w:r w:rsidR="00D1023C">
        <w:rPr>
          <w:snapToGrid w:val="0"/>
          <w:sz w:val="22"/>
          <w:szCs w:val="22"/>
          <w:lang w:eastAsia="nl-NL"/>
        </w:rPr>
        <w:br/>
      </w:r>
      <w:r w:rsidR="00EE5DAF" w:rsidRPr="00347E33">
        <w:rPr>
          <w:snapToGrid w:val="0"/>
          <w:sz w:val="22"/>
          <w:szCs w:val="22"/>
          <w:lang w:eastAsia="nl-NL"/>
        </w:rPr>
        <w:t>Dankzij het gatenpatroon kunnen kabels met de meest gangbare klemtechnieken tegen de kabelbaan bevestigd worden.</w:t>
      </w:r>
      <w:r w:rsidR="00D1023C">
        <w:rPr>
          <w:snapToGrid w:val="0"/>
          <w:sz w:val="22"/>
          <w:szCs w:val="22"/>
          <w:lang w:eastAsia="nl-NL"/>
        </w:rPr>
        <w:br/>
      </w:r>
      <w:r w:rsidR="007D2EF3">
        <w:rPr>
          <w:snapToGrid w:val="0"/>
          <w:sz w:val="22"/>
          <w:szCs w:val="22"/>
          <w:lang w:eastAsia="nl-NL"/>
        </w:rPr>
        <w:t>De</w:t>
      </w:r>
      <w:r w:rsidR="00EE5DAF" w:rsidRPr="00347E33">
        <w:rPr>
          <w:snapToGrid w:val="0"/>
          <w:sz w:val="22"/>
          <w:szCs w:val="22"/>
          <w:lang w:eastAsia="nl-NL"/>
        </w:rPr>
        <w:t xml:space="preserve"> kabelbanen </w:t>
      </w:r>
      <w:r w:rsidR="007D2EF3">
        <w:rPr>
          <w:snapToGrid w:val="0"/>
          <w:sz w:val="22"/>
          <w:szCs w:val="22"/>
          <w:lang w:eastAsia="nl-NL"/>
        </w:rPr>
        <w:t>worden verbonden met</w:t>
      </w:r>
      <w:r w:rsidR="00EE5DAF" w:rsidRPr="00347E33">
        <w:rPr>
          <w:snapToGrid w:val="0"/>
          <w:sz w:val="22"/>
          <w:szCs w:val="22"/>
          <w:lang w:eastAsia="nl-NL"/>
        </w:rPr>
        <w:t xml:space="preserve"> koppelplaten</w:t>
      </w:r>
      <w:r w:rsidR="007D2EF3">
        <w:rPr>
          <w:snapToGrid w:val="0"/>
          <w:sz w:val="22"/>
          <w:szCs w:val="22"/>
          <w:lang w:eastAsia="nl-NL"/>
        </w:rPr>
        <w:t xml:space="preserve"> met minimum </w:t>
      </w:r>
      <w:r w:rsidR="00EE5DAF" w:rsidRPr="00347E33">
        <w:rPr>
          <w:snapToGrid w:val="0"/>
          <w:sz w:val="22"/>
          <w:szCs w:val="22"/>
          <w:lang w:eastAsia="nl-NL"/>
        </w:rPr>
        <w:t xml:space="preserve">lengte 200 mm en </w:t>
      </w:r>
      <w:r w:rsidR="007D2EF3">
        <w:rPr>
          <w:snapToGrid w:val="0"/>
          <w:sz w:val="22"/>
          <w:szCs w:val="22"/>
          <w:lang w:eastAsia="nl-NL"/>
        </w:rPr>
        <w:t xml:space="preserve">minimum </w:t>
      </w:r>
      <w:r w:rsidR="00EE5DAF" w:rsidRPr="00347E33">
        <w:rPr>
          <w:snapToGrid w:val="0"/>
          <w:sz w:val="22"/>
          <w:szCs w:val="22"/>
          <w:lang w:eastAsia="nl-NL"/>
        </w:rPr>
        <w:t>dikte 1,25 mm. Ze worden aan de buitenkant van de kabelbaan geplaatst en vastgezet met gepaste elektrolytisch verzinkte schroevensets (schroef M6x12 en moer M6).</w:t>
      </w:r>
    </w:p>
    <w:p w14:paraId="0761B31A" w14:textId="77777777" w:rsidR="00EE5DAF" w:rsidRPr="00347E33" w:rsidRDefault="00EE5DAF" w:rsidP="00347E33">
      <w:pPr>
        <w:pStyle w:val="Plattetekst"/>
        <w:spacing w:after="200"/>
        <w:rPr>
          <w:snapToGrid w:val="0"/>
          <w:sz w:val="22"/>
          <w:szCs w:val="22"/>
          <w:u w:val="single"/>
          <w:lang w:eastAsia="nl-NL"/>
        </w:rPr>
      </w:pPr>
      <w:r w:rsidRPr="00347E33">
        <w:rPr>
          <w:snapToGrid w:val="0"/>
          <w:sz w:val="22"/>
          <w:szCs w:val="22"/>
          <w:u w:val="single"/>
          <w:lang w:eastAsia="nl-NL"/>
        </w:rPr>
        <w:t>Afmetingen:</w:t>
      </w:r>
    </w:p>
    <w:p w14:paraId="0761B31B" w14:textId="77777777" w:rsidR="00EE5DAF" w:rsidRPr="00347E33" w:rsidRDefault="00EE5DAF" w:rsidP="00347E33">
      <w:pPr>
        <w:pStyle w:val="Plattetekst"/>
        <w:numPr>
          <w:ilvl w:val="0"/>
          <w:numId w:val="2"/>
        </w:numPr>
        <w:spacing w:after="0"/>
        <w:ind w:left="284" w:hanging="284"/>
        <w:rPr>
          <w:snapToGrid w:val="0"/>
          <w:sz w:val="22"/>
          <w:szCs w:val="22"/>
          <w:lang w:eastAsia="nl-NL"/>
        </w:rPr>
      </w:pPr>
      <w:r w:rsidRPr="00347E33">
        <w:rPr>
          <w:snapToGrid w:val="0"/>
          <w:sz w:val="22"/>
          <w:szCs w:val="22"/>
          <w:lang w:eastAsia="nl-NL"/>
        </w:rPr>
        <w:t xml:space="preserve">hoogte 15 mm, breedte 50, 75, 100 of 150 mm, lengte 3000 mm, dikte 1 mm </w:t>
      </w:r>
    </w:p>
    <w:p w14:paraId="0761B31C" w14:textId="77777777" w:rsidR="00EE5DAF" w:rsidRPr="00347E33" w:rsidRDefault="00EE5DAF" w:rsidP="00347E33">
      <w:pPr>
        <w:pStyle w:val="Plattetekst"/>
        <w:numPr>
          <w:ilvl w:val="0"/>
          <w:numId w:val="2"/>
        </w:numPr>
        <w:spacing w:after="0"/>
        <w:ind w:left="284" w:hanging="284"/>
        <w:rPr>
          <w:snapToGrid w:val="0"/>
          <w:sz w:val="22"/>
          <w:szCs w:val="22"/>
          <w:lang w:eastAsia="nl-NL"/>
        </w:rPr>
      </w:pPr>
      <w:r w:rsidRPr="00347E33">
        <w:rPr>
          <w:snapToGrid w:val="0"/>
          <w:sz w:val="22"/>
          <w:szCs w:val="22"/>
          <w:lang w:eastAsia="nl-NL"/>
        </w:rPr>
        <w:t>hoogte 15 mm, breedte 200 of 250 mm, lengte 3000 mm, dikte 1,25 mm</w:t>
      </w:r>
    </w:p>
    <w:p w14:paraId="0761B31D" w14:textId="77777777" w:rsidR="00EE5DAF" w:rsidRPr="00347E33" w:rsidRDefault="00EE5DAF" w:rsidP="00D1023C">
      <w:pPr>
        <w:pStyle w:val="Plattetekst"/>
        <w:numPr>
          <w:ilvl w:val="0"/>
          <w:numId w:val="2"/>
        </w:numPr>
        <w:spacing w:after="200"/>
        <w:ind w:left="284" w:hanging="284"/>
        <w:rPr>
          <w:snapToGrid w:val="0"/>
          <w:sz w:val="22"/>
          <w:szCs w:val="22"/>
          <w:lang w:eastAsia="nl-NL"/>
        </w:rPr>
      </w:pPr>
      <w:r w:rsidRPr="00347E33">
        <w:rPr>
          <w:snapToGrid w:val="0"/>
          <w:sz w:val="22"/>
          <w:szCs w:val="22"/>
          <w:lang w:eastAsia="nl-NL"/>
        </w:rPr>
        <w:t>hoogte 15 mm, breedte 300 of 400 mm, lengte 1960 mm, dikte 1,25 mm</w:t>
      </w:r>
    </w:p>
    <w:p w14:paraId="0761B31E" w14:textId="77777777" w:rsidR="00D1023C" w:rsidRPr="00ED794D" w:rsidRDefault="00D1023C" w:rsidP="00D1023C">
      <w:pPr>
        <w:pStyle w:val="Plattetekst"/>
        <w:spacing w:after="200"/>
        <w:ind w:left="284" w:hanging="284"/>
        <w:rPr>
          <w:rFonts w:cs="Arial"/>
          <w:sz w:val="22"/>
          <w:szCs w:val="22"/>
          <w:u w:val="single"/>
        </w:rPr>
      </w:pPr>
      <w:r w:rsidRPr="00ED794D">
        <w:rPr>
          <w:rFonts w:cs="Arial"/>
          <w:sz w:val="22"/>
          <w:szCs w:val="22"/>
          <w:u w:val="single"/>
        </w:rPr>
        <w:t>Toebehoren</w:t>
      </w:r>
      <w:r w:rsidRPr="00ED794D">
        <w:rPr>
          <w:rFonts w:cs="Arial"/>
          <w:sz w:val="22"/>
          <w:szCs w:val="22"/>
        </w:rPr>
        <w:t>:</w:t>
      </w:r>
    </w:p>
    <w:p w14:paraId="0761B31F" w14:textId="77777777" w:rsidR="00EE5DAF" w:rsidRPr="00347E33" w:rsidRDefault="00EE5DAF" w:rsidP="00C1105E">
      <w:pPr>
        <w:pStyle w:val="Plattetekst"/>
        <w:numPr>
          <w:ilvl w:val="0"/>
          <w:numId w:val="4"/>
        </w:numPr>
        <w:spacing w:after="200"/>
        <w:ind w:left="284" w:hanging="284"/>
        <w:rPr>
          <w:snapToGrid w:val="0"/>
          <w:sz w:val="22"/>
          <w:szCs w:val="22"/>
          <w:lang w:eastAsia="nl-NL"/>
        </w:rPr>
      </w:pPr>
      <w:r w:rsidRPr="00347E33">
        <w:rPr>
          <w:snapToGrid w:val="0"/>
          <w:sz w:val="22"/>
          <w:szCs w:val="22"/>
          <w:lang w:eastAsia="nl-NL"/>
        </w:rPr>
        <w:t xml:space="preserve">De levering bevat, de op het plan of in de meetstaat aangeduide hoeveelheden, horizontale 90° bochten, verticale daalstukken 90° en verticale stijgstukken 90°. Deze </w:t>
      </w:r>
      <w:r w:rsidRPr="00347E33">
        <w:rPr>
          <w:sz w:val="22"/>
          <w:szCs w:val="22"/>
        </w:rPr>
        <w:t>geprefabriceerde</w:t>
      </w:r>
      <w:r w:rsidRPr="00347E33">
        <w:rPr>
          <w:snapToGrid w:val="0"/>
          <w:sz w:val="22"/>
          <w:szCs w:val="22"/>
          <w:lang w:eastAsia="nl-NL"/>
        </w:rPr>
        <w:t xml:space="preserve"> </w:t>
      </w:r>
      <w:r w:rsidR="007D2EF3">
        <w:rPr>
          <w:snapToGrid w:val="0"/>
          <w:sz w:val="22"/>
          <w:szCs w:val="22"/>
          <w:lang w:eastAsia="nl-NL"/>
        </w:rPr>
        <w:t>richtingsveranderingen</w:t>
      </w:r>
      <w:r w:rsidRPr="00347E33">
        <w:rPr>
          <w:snapToGrid w:val="0"/>
          <w:sz w:val="22"/>
          <w:szCs w:val="22"/>
          <w:lang w:eastAsia="nl-NL"/>
        </w:rPr>
        <w:t xml:space="preserve"> </w:t>
      </w:r>
      <w:r w:rsidR="007D2EF3">
        <w:rPr>
          <w:snapToGrid w:val="0"/>
          <w:sz w:val="22"/>
          <w:szCs w:val="22"/>
          <w:lang w:eastAsia="nl-NL"/>
        </w:rPr>
        <w:t xml:space="preserve">moeten </w:t>
      </w:r>
      <w:r w:rsidRPr="00347E33">
        <w:rPr>
          <w:snapToGrid w:val="0"/>
          <w:sz w:val="22"/>
          <w:szCs w:val="22"/>
          <w:lang w:eastAsia="nl-NL"/>
        </w:rPr>
        <w:t xml:space="preserve">breder </w:t>
      </w:r>
      <w:r w:rsidR="007D2EF3">
        <w:rPr>
          <w:snapToGrid w:val="0"/>
          <w:sz w:val="22"/>
          <w:szCs w:val="22"/>
          <w:lang w:eastAsia="nl-NL"/>
        </w:rPr>
        <w:t xml:space="preserve">zijn </w:t>
      </w:r>
      <w:r w:rsidRPr="00347E33">
        <w:rPr>
          <w:snapToGrid w:val="0"/>
          <w:sz w:val="22"/>
          <w:szCs w:val="22"/>
          <w:lang w:eastAsia="nl-NL"/>
        </w:rPr>
        <w:t>dan de kabelbaan. Ze worden over het baan</w:t>
      </w:r>
      <w:r w:rsidR="007D2EF3">
        <w:rPr>
          <w:snapToGrid w:val="0"/>
          <w:sz w:val="22"/>
          <w:szCs w:val="22"/>
          <w:lang w:eastAsia="nl-NL"/>
        </w:rPr>
        <w:t xml:space="preserve"> </w:t>
      </w:r>
      <w:r w:rsidRPr="00347E33">
        <w:rPr>
          <w:snapToGrid w:val="0"/>
          <w:sz w:val="22"/>
          <w:szCs w:val="22"/>
          <w:lang w:eastAsia="nl-NL"/>
        </w:rPr>
        <w:t xml:space="preserve">uiteinde geschoven en in de bodem vastgezet met gepaste elektrolytisch verzinkte schroevensets. De </w:t>
      </w:r>
      <w:r w:rsidR="007D2EF3">
        <w:rPr>
          <w:snapToGrid w:val="0"/>
          <w:sz w:val="22"/>
          <w:szCs w:val="22"/>
          <w:lang w:eastAsia="nl-NL"/>
        </w:rPr>
        <w:t>richtingsverandering</w:t>
      </w:r>
      <w:r w:rsidRPr="00347E33">
        <w:rPr>
          <w:snapToGrid w:val="0"/>
          <w:sz w:val="22"/>
          <w:szCs w:val="22"/>
          <w:lang w:eastAsia="nl-NL"/>
        </w:rPr>
        <w:t>en hebben dezelfde behandeling tegen corrosie en ze verminderen in geen geval</w:t>
      </w:r>
      <w:r w:rsidR="00347E33" w:rsidRPr="00347E33">
        <w:rPr>
          <w:snapToGrid w:val="0"/>
          <w:sz w:val="22"/>
          <w:szCs w:val="22"/>
          <w:lang w:eastAsia="nl-NL"/>
        </w:rPr>
        <w:t xml:space="preserve"> de oorspronkelijke stevigheid.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E69ACFDAACAB4AF0AA2F3AB2A46655A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0761B320" w14:textId="2ED9DE6C" w:rsidR="00E558E6" w:rsidRPr="00347E33" w:rsidRDefault="000B5D9A" w:rsidP="000B5D9A">
          <w:pPr>
            <w:spacing w:after="0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12/06/2023</w:t>
          </w:r>
        </w:p>
      </w:sdtContent>
    </w:sdt>
    <w:sectPr w:rsidR="00E558E6" w:rsidRPr="00347E33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B325" w14:textId="77777777" w:rsidR="00703EA4" w:rsidRDefault="00703EA4" w:rsidP="009A1C7B">
      <w:pPr>
        <w:spacing w:after="0" w:line="240" w:lineRule="auto"/>
      </w:pPr>
      <w:r>
        <w:separator/>
      </w:r>
    </w:p>
  </w:endnote>
  <w:endnote w:type="continuationSeparator" w:id="0">
    <w:p w14:paraId="0761B326" w14:textId="77777777" w:rsidR="00703EA4" w:rsidRDefault="00703EA4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0B5D9A" w14:paraId="0761B32A" w14:textId="77777777" w:rsidTr="000B5D9A">
      <w:tc>
        <w:tcPr>
          <w:tcW w:w="2938" w:type="dxa"/>
        </w:tcPr>
        <w:p w14:paraId="0761B327" w14:textId="097B87BE" w:rsidR="000B5D9A" w:rsidRDefault="000B5D9A" w:rsidP="000B5D9A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631345F5" wp14:editId="756FC236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0761B328" w14:textId="03F1C863" w:rsidR="000B5D9A" w:rsidRPr="003941DE" w:rsidRDefault="000B5D9A" w:rsidP="000B5D9A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0761B329" w14:textId="77777777" w:rsidR="000B5D9A" w:rsidRPr="003941DE" w:rsidRDefault="000B5D9A" w:rsidP="000B5D9A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0761B32B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B323" w14:textId="77777777" w:rsidR="00703EA4" w:rsidRDefault="00703EA4" w:rsidP="009A1C7B">
      <w:pPr>
        <w:spacing w:after="0" w:line="240" w:lineRule="auto"/>
      </w:pPr>
      <w:r>
        <w:separator/>
      </w:r>
    </w:p>
  </w:footnote>
  <w:footnote w:type="continuationSeparator" w:id="0">
    <w:p w14:paraId="0761B324" w14:textId="77777777" w:rsidR="00703EA4" w:rsidRDefault="00703EA4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A513B"/>
    <w:multiLevelType w:val="hybridMultilevel"/>
    <w:tmpl w:val="F34A2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94FA0"/>
    <w:multiLevelType w:val="hybridMultilevel"/>
    <w:tmpl w:val="F42A743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7E0F"/>
    <w:multiLevelType w:val="hybridMultilevel"/>
    <w:tmpl w:val="997C9FC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D304E"/>
    <w:multiLevelType w:val="singleLevel"/>
    <w:tmpl w:val="C0F8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6261273">
    <w:abstractNumId w:val="3"/>
  </w:num>
  <w:num w:numId="2" w16cid:durableId="1954163844">
    <w:abstractNumId w:val="2"/>
  </w:num>
  <w:num w:numId="3" w16cid:durableId="1169255427">
    <w:abstractNumId w:val="0"/>
  </w:num>
  <w:num w:numId="4" w16cid:durableId="161756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DAF"/>
    <w:rsid w:val="00051F3A"/>
    <w:rsid w:val="000B5D9A"/>
    <w:rsid w:val="001164DD"/>
    <w:rsid w:val="00126A05"/>
    <w:rsid w:val="00163DB4"/>
    <w:rsid w:val="00186AFE"/>
    <w:rsid w:val="001D53C5"/>
    <w:rsid w:val="00207927"/>
    <w:rsid w:val="002455E1"/>
    <w:rsid w:val="00245804"/>
    <w:rsid w:val="002B6F33"/>
    <w:rsid w:val="002C480E"/>
    <w:rsid w:val="00315423"/>
    <w:rsid w:val="00316170"/>
    <w:rsid w:val="00347E33"/>
    <w:rsid w:val="00374F17"/>
    <w:rsid w:val="003941DE"/>
    <w:rsid w:val="003C0161"/>
    <w:rsid w:val="004022C2"/>
    <w:rsid w:val="00550B1D"/>
    <w:rsid w:val="00553516"/>
    <w:rsid w:val="005F5B1D"/>
    <w:rsid w:val="00610DA3"/>
    <w:rsid w:val="00615D23"/>
    <w:rsid w:val="00632F15"/>
    <w:rsid w:val="006F3535"/>
    <w:rsid w:val="00703EA4"/>
    <w:rsid w:val="0076577A"/>
    <w:rsid w:val="007B610D"/>
    <w:rsid w:val="007D2EF3"/>
    <w:rsid w:val="0080484F"/>
    <w:rsid w:val="00820C37"/>
    <w:rsid w:val="0084610B"/>
    <w:rsid w:val="008968C0"/>
    <w:rsid w:val="008E0128"/>
    <w:rsid w:val="00940BAD"/>
    <w:rsid w:val="009A1C7B"/>
    <w:rsid w:val="00A25284"/>
    <w:rsid w:val="00A33EE6"/>
    <w:rsid w:val="00AA4F5F"/>
    <w:rsid w:val="00AB1E5B"/>
    <w:rsid w:val="00AB5132"/>
    <w:rsid w:val="00AC37CD"/>
    <w:rsid w:val="00AD567E"/>
    <w:rsid w:val="00AE015D"/>
    <w:rsid w:val="00AE5640"/>
    <w:rsid w:val="00B64A21"/>
    <w:rsid w:val="00BA346F"/>
    <w:rsid w:val="00BC4C62"/>
    <w:rsid w:val="00BE506C"/>
    <w:rsid w:val="00C06119"/>
    <w:rsid w:val="00C1105E"/>
    <w:rsid w:val="00C6048F"/>
    <w:rsid w:val="00CA62C5"/>
    <w:rsid w:val="00CC7D83"/>
    <w:rsid w:val="00D1023C"/>
    <w:rsid w:val="00D5400B"/>
    <w:rsid w:val="00DA5EEF"/>
    <w:rsid w:val="00E558E6"/>
    <w:rsid w:val="00EC7FD6"/>
    <w:rsid w:val="00EE5DAF"/>
    <w:rsid w:val="00F007E1"/>
    <w:rsid w:val="00F85A52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1B318"/>
  <w15:docId w15:val="{17CD80AC-8756-4932-9B46-56F1A9F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0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paragraph" w:styleId="Plattetekst">
    <w:name w:val="Body Text"/>
    <w:basedOn w:val="Standaard"/>
    <w:link w:val="PlattetekstChar"/>
    <w:semiHidden/>
    <w:rsid w:val="00EE5DAF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EE5DAF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60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ACFDAACAB4AF0AA2F3AB2A4665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62516A-C191-4879-A53A-31CD11F3118E}"/>
      </w:docPartPr>
      <w:docPartBody>
        <w:p w:rsidR="00FE28E5" w:rsidRDefault="009C53E3">
          <w:pPr>
            <w:pStyle w:val="E69ACFDAACAB4AF0AA2F3AB2A46655AA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3E3"/>
    <w:rsid w:val="003229DE"/>
    <w:rsid w:val="003325B8"/>
    <w:rsid w:val="005738BE"/>
    <w:rsid w:val="00662C79"/>
    <w:rsid w:val="00691C33"/>
    <w:rsid w:val="009B2B02"/>
    <w:rsid w:val="009C53E3"/>
    <w:rsid w:val="00BD07F6"/>
    <w:rsid w:val="00D46915"/>
    <w:rsid w:val="00D64B15"/>
    <w:rsid w:val="00E66E71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E69ACFDAACAB4AF0AA2F3AB2A46655AA">
    <w:name w:val="E69ACFDAACAB4AF0AA2F3AB2A4665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323DA1-02AE-420C-85F3-8E3B4AE9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19</cp:revision>
  <dcterms:created xsi:type="dcterms:W3CDTF">2018-04-03T07:29:00Z</dcterms:created>
  <dcterms:modified xsi:type="dcterms:W3CDTF">2023-06-12T12:04:00Z</dcterms:modified>
</cp:coreProperties>
</file>